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11F" w:rsidRDefault="0007211F" w:rsidP="0007211F">
      <w:pPr>
        <w:tabs>
          <w:tab w:val="left" w:pos="7035"/>
        </w:tabs>
        <w:jc w:val="center"/>
        <w:rPr>
          <w:rFonts w:cs="Times New Roman"/>
          <w:b/>
          <w:color w:val="FF0000"/>
          <w:sz w:val="44"/>
          <w:szCs w:val="44"/>
        </w:rPr>
      </w:pPr>
      <w:r>
        <w:rPr>
          <w:rFonts w:ascii="Nikosh" w:eastAsia="Nikosh" w:hAnsi="Nikosh" w:cs="Nikosh"/>
          <w:b/>
          <w:bCs/>
          <w:color w:val="FF0000"/>
          <w:sz w:val="44"/>
          <w:szCs w:val="44"/>
          <w:cs/>
          <w:lang w:bidi="bn-BD"/>
        </w:rPr>
        <w:t>২। ছক</w:t>
      </w:r>
      <w:r>
        <w:rPr>
          <w:rFonts w:ascii="Nikosh" w:eastAsia="Nikosh" w:hAnsi="Nikosh" w:cs="Nikosh"/>
          <w:b/>
          <w:bCs/>
          <w:color w:val="FF0000"/>
          <w:sz w:val="44"/>
          <w:szCs w:val="44"/>
          <w:lang w:bidi="bn-BD"/>
        </w:rPr>
        <w:t>‘‘</w:t>
      </w:r>
      <w:r>
        <w:rPr>
          <w:rFonts w:ascii="Nikosh" w:eastAsia="Nikosh" w:hAnsi="Nikosh" w:cs="Nikosh"/>
          <w:b/>
          <w:bCs/>
          <w:color w:val="FF0000"/>
          <w:sz w:val="44"/>
          <w:szCs w:val="44"/>
          <w:cs/>
          <w:lang w:bidi="bn-BD"/>
        </w:rPr>
        <w:t>খ</w:t>
      </w:r>
      <w:r>
        <w:rPr>
          <w:rFonts w:ascii="Nikosh" w:eastAsia="Nikosh" w:hAnsi="Nikosh" w:cs="Nikosh"/>
          <w:b/>
          <w:bCs/>
          <w:color w:val="FF0000"/>
          <w:sz w:val="44"/>
          <w:szCs w:val="44"/>
          <w:lang w:bidi="bn-BD"/>
        </w:rPr>
        <w:t xml:space="preserve">’’ </w:t>
      </w:r>
      <w:r>
        <w:rPr>
          <w:rFonts w:ascii="Nikosh" w:eastAsia="Nikosh" w:hAnsi="Nikosh" w:cs="Nikosh"/>
          <w:b/>
          <w:bCs/>
          <w:color w:val="FF0000"/>
          <w:sz w:val="44"/>
          <w:szCs w:val="44"/>
          <w:cs/>
          <w:lang w:bidi="bn-BD"/>
        </w:rPr>
        <w:t>নিবন্ধীত  বেসরকারি এতিমখানা/প্রতিষ্ঠানের তালিকা</w:t>
      </w:r>
    </w:p>
    <w:p w:rsidR="0007211F" w:rsidRDefault="0007211F" w:rsidP="0007211F">
      <w:pPr>
        <w:jc w:val="center"/>
        <w:rPr>
          <w:rFonts w:cs="Times New Roman"/>
          <w:sz w:val="40"/>
          <w:szCs w:val="40"/>
        </w:rPr>
      </w:pPr>
      <w:r>
        <w:rPr>
          <w:rFonts w:ascii="Nikosh" w:eastAsia="Nikosh" w:hAnsi="Nikosh" w:cs="Nikosh"/>
          <w:sz w:val="32"/>
          <w:szCs w:val="32"/>
          <w:cs/>
          <w:lang w:bidi="bn-BD"/>
        </w:rPr>
        <w:t>এতিমখানা:    নড়াইল পৌরসভা</w:t>
      </w:r>
      <w:r>
        <w:rPr>
          <w:rFonts w:ascii="Nikosh" w:eastAsia="Nikosh" w:hAnsi="Nikosh" w:cs="Nikosh"/>
          <w:sz w:val="32"/>
          <w:szCs w:val="32"/>
          <w:cs/>
          <w:lang w:bidi="bn-BD"/>
        </w:rPr>
        <w:tab/>
      </w:r>
      <w:r>
        <w:rPr>
          <w:rFonts w:ascii="Nikosh" w:eastAsia="Nikosh" w:hAnsi="Nikosh" w:cs="Nikosh"/>
          <w:sz w:val="40"/>
          <w:szCs w:val="40"/>
          <w:cs/>
          <w:lang w:bidi="bn-BD"/>
        </w:rPr>
        <w:t xml:space="preserve">                                        </w:t>
      </w:r>
      <w:bookmarkStart w:id="0" w:name="_GoBack"/>
      <w:bookmarkEnd w:id="0"/>
    </w:p>
    <w:tbl>
      <w:tblPr>
        <w:tblW w:w="1521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260"/>
        <w:gridCol w:w="3060"/>
        <w:gridCol w:w="2160"/>
        <w:gridCol w:w="2340"/>
        <w:gridCol w:w="1530"/>
        <w:gridCol w:w="1800"/>
        <w:gridCol w:w="1350"/>
        <w:gridCol w:w="900"/>
      </w:tblGrid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br w:type="page"/>
              <w:t>ক্রঃ নং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বেসরকারি এতিমখানা/প্রতিষ্ঠানের নাম ও ঠিকানা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নম্বর   ও তারিখ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মোট নিবাসীর সংখ্যা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ক্যাপিটেশন গ্রান্ট প্রাপ্ত নিবাসীর সংখ্যা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সংস্থার নিজস্ব জায়গার পরিমাণ (শতাংশ)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সর্বশেষ কমিটি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গঠনের  তারিখ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মন্তব্য</w:t>
            </w: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Pr="007E2ACC" w:rsidRDefault="0007211F" w:rsidP="00F97ECA">
            <w:pPr>
              <w:spacing w:after="100" w:afterAutospacing="1"/>
              <w:contextualSpacing/>
              <w:rPr>
                <w:rFonts w:ascii="Vrinda" w:hAnsi="Vrinda" w:cs="Vrinda"/>
              </w:rPr>
            </w:pPr>
            <w:r w:rsidRPr="007E2ACC">
              <w:rPr>
                <w:rFonts w:ascii="Nikosh" w:eastAsia="Nikosh" w:hAnsi="Nikosh" w:cs="Nikosh"/>
                <w:bCs/>
                <w:sz w:val="28"/>
                <w:szCs w:val="28"/>
                <w:cs/>
                <w:lang w:bidi="bn-BD"/>
              </w:rPr>
              <w:t>শহর সমাজসেবা কার্যালয়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বরাশুলা শিশু সদন কমপে</w:t>
            </w:r>
            <w:r>
              <w:rPr>
                <w:rFonts w:cs="Times New Roman"/>
              </w:rPr>
              <w:softHyphen/>
            </w:r>
            <w:r>
              <w:rPr>
                <w:rFonts w:ascii="Nikosh" w:eastAsia="Nikosh" w:hAnsi="Nikosh" w:cs="Nikosh"/>
                <w:cs/>
                <w:lang w:bidi="bn-BD"/>
              </w:rPr>
              <w:t>ক্স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গ্রাম-বরাশুলা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ডাক:নড়াইল।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নড়াইলপৌরসভা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য-১০৫/৭৬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১০/১১/৭৬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৩৫০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 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২৫/১১/১৭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জামেয়া ইমদাদিয়া এতিমখানা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গ্রামবরাশুলা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ডাক:বরাশুলা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 পৌরসভা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নড়া-২০৬/০২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০৮/১২/০২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 শতাংম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২২/৯/১৭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সিরাতুল মুসতাকিম ফজিলাতুন্নেছা এতিমখানা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গ্রাম:আলাদাতপুর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ডাক-নড়াইল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পৌরসভা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নড়া-২২৩/০২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৫/৮/১৫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মাতৃছায়া বেসরকারী বালিকা  এতিমখানা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গ্রাম-কুড়িগ্রাম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ডাকরতনগঞ্জ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নড়াইলপৌরসভা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নড়া-২২৪/০২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২৮/৯/১২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ভওয়াখালী নুরজাহান আলকুবা এতিমখানা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গ্রাম-ভওয়াখালী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ডাক-রতনগঞ্জ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পৌরসভা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নড়া-২৭৫/০৪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২৮/১২/০৪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 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৩/৯/১০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দুর্গাপুর উসমান বিন আফফান(রাঃ)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মাদ্রাসা ও এতিম খানা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গ্রাম:দুর্গাপুর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ডাকনড়াইল।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পৌরসভা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নড়া-৩২৬/০৮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১৮/১১/০৮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 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১৭/৯/১৭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আতিয়ার রহমান খান উম্মুক্ত এতিমখানা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ডাক: নড়াইল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নড়াইলপৌরসভা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নড়া-৮২/৯৫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২৩/০১/৯৫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 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২৮/৭/১৫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নড়াইল সদর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(</w:t>
            </w:r>
            <w:r>
              <w:rPr>
                <w:rFonts w:ascii="Nikosh" w:eastAsia="Nikosh" w:hAnsi="Nikosh" w:cs="Nikosh"/>
                <w:b/>
                <w:bCs/>
                <w:szCs w:val="24"/>
                <w:cs/>
                <w:lang w:bidi="bn-BD"/>
              </w:rPr>
              <w:t>উপজেলা</w:t>
            </w: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জঙ্গল গ্রাম মুসলিম এতিমখানা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গ্রাম-জঙ্গলগ্রাম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ডাক-কুড়ালিয়া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য-১৩৭/৭৮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১৫/৩/৭৮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 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২৫/৯/১৭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দারিয়াপুর ইসলামীয়া এতিখানা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গ্রাম+ডাক-দারিয়াপুর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য-১৬১/৭৯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০৫/১২/৭৯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 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৩/৯/০৬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শাহাবাদ মাজিদিয়া মুসলিম এতিখানা ও লিল</w:t>
            </w:r>
            <w:r>
              <w:rPr>
                <w:rFonts w:cs="Times New Roman"/>
              </w:rPr>
              <w:softHyphen/>
              <w:t>v</w:t>
            </w:r>
            <w:r>
              <w:rPr>
                <w:rFonts w:ascii="Nikosh" w:eastAsia="Nikosh" w:hAnsi="Nikosh" w:cs="Nikosh"/>
                <w:cs/>
                <w:lang w:bidi="bn-BD"/>
              </w:rPr>
              <w:t>হ বোর্ডিং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 শাহাবাদ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ক্যাপিটেশন গ্রান্ট পায় 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য-১৮৭/৮১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২৮/০৮/৮১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 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২/৬/০৩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 w:line="240" w:lineRule="auto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সীমানন্দপুর গরীবশাহ এতিমখানা ওল</w:t>
            </w:r>
            <w:r>
              <w:rPr>
                <w:rFonts w:cs="Times New Roman"/>
              </w:rPr>
              <w:softHyphen/>
            </w:r>
            <w:r>
              <w:rPr>
                <w:rFonts w:ascii="Nikosh" w:eastAsia="Nikosh" w:hAnsi="Nikosh" w:cs="Nikosh"/>
                <w:cs/>
                <w:lang w:bidi="bn-BD"/>
              </w:rPr>
              <w:t>ল</w:t>
            </w:r>
            <w:r>
              <w:rPr>
                <w:rFonts w:cs="Times New Roman"/>
              </w:rPr>
              <w:softHyphen/>
              <w:t>v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 বোর্ডিং 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>গ্রাম-সীমানন্দপুর</w:t>
            </w:r>
            <w:r>
              <w:rPr>
                <w:rFonts w:ascii="Nikosh" w:eastAsia="Nikosh" w:hAnsi="Nikosh" w:cs="Nikosh"/>
                <w:sz w:val="20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 xml:space="preserve">ডাক-বাগশ্রীরামপুর, 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য-১৮৯/৮১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১৬/৯/৮১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৩৫ 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২৬/১০/১৭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সিংগিয়া এতিখানা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 সিংগিয়া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নড়া-০৭/৮৬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০৬/১০/৮৬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 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২৬/৯/১৫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ডৌয়াতলা এতিমখানা, 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 xml:space="preserve">গ্রাম+ডাক-ডৌয়াতলা, 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নড়া-০৮/৮৬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০৬/১০/৮৬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২৯/৮/১৮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Pr="008F57B8" w:rsidRDefault="0007211F" w:rsidP="00F97ECA">
            <w:pPr>
              <w:spacing w:after="100" w:afterAutospacing="1"/>
              <w:contextualSpacing/>
              <w:rPr>
                <w:rFonts w:cs="Times New Roman"/>
                <w:b/>
              </w:rPr>
            </w:pPr>
            <w:r w:rsidRPr="008F57B8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কমলা পুর এতিমখানা ও সমাজ কল্যান সমিতি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 কমলাপুর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নড়া-১০/৮৭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৩০/০৪/৮৭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৩০/৭/১৮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আজিজুর রহমান ভূইয়া মহিলা সমাজসেবা এতিমখানা,  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>গ্রাম- সীমান্দপুর</w:t>
            </w:r>
            <w:r>
              <w:rPr>
                <w:rFonts w:ascii="Nikosh" w:eastAsia="Nikosh" w:hAnsi="Nikosh" w:cs="Nikosh"/>
                <w:sz w:val="20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>ডাক-বাগশ্রীরামপুর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নড়া-৭৮/৯৫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০৪/৬/৯৫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২৭/১২/১৭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চিলাগাছা রঘুনাথপুর মুহাম্মদিয়া এতিমখানা ও হাফেজিয়া মাদ্রাসা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গ্রাম-চিলাগাছা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ডাক-কমলাপুর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নড়া-১৭৮/০১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২৩/৭/০১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৯/৮/১৬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নড়াইল সদর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(</w:t>
            </w:r>
            <w:r>
              <w:rPr>
                <w:rFonts w:ascii="Nikosh" w:eastAsia="Nikosh" w:hAnsi="Nikosh" w:cs="Nikosh"/>
                <w:b/>
                <w:bCs/>
                <w:szCs w:val="24"/>
                <w:cs/>
                <w:lang w:bidi="bn-BD"/>
              </w:rPr>
              <w:t>উপজেলা</w:t>
            </w: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মিরাপাড়া শিশুসদন ও হাফিজিয়া মাদ্রাসা ও লিল</w:t>
            </w:r>
            <w:r>
              <w:rPr>
                <w:rFonts w:cs="Times New Roman"/>
              </w:rPr>
              <w:softHyphen/>
              <w:t>v</w:t>
            </w:r>
            <w:r>
              <w:rPr>
                <w:rFonts w:ascii="Nikosh" w:eastAsia="Nikosh" w:hAnsi="Nikosh" w:cs="Nikosh"/>
                <w:cs/>
                <w:lang w:bidi="bn-BD"/>
              </w:rPr>
              <w:t>হ বোর্ডিং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গ্রাম-মিরাপাড়া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ডাক-বকুলতলা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নড়-১৮২/০১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০৩/১২/০১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২৫/৭/১৮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 শতাংশ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কমান্ডার উজির আহম্মেদ খান এতিমখানা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গ্রাম-ফুলস্বও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ডাক-হাটবাড়িয়া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নড়া-১৯৫/০২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২৩/১০/০২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৩০/১১/১৭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বাশগ্রাম এতিমখানা ও লিল</w:t>
            </w:r>
            <w:r>
              <w:rPr>
                <w:rFonts w:cs="Times New Roman"/>
              </w:rPr>
              <w:softHyphen/>
              <w:t>v</w:t>
            </w:r>
            <w:r>
              <w:rPr>
                <w:rFonts w:ascii="Nikosh" w:eastAsia="Nikosh" w:hAnsi="Nikosh" w:cs="Nikosh"/>
                <w:cs/>
                <w:lang w:bidi="bn-BD"/>
              </w:rPr>
              <w:t>হ বোডিং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গ্রাম+ডাক-বাশগ্রাম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নড়া-১৯৬/০২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২৪/১০/০২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 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২৯/৯/১৭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বালিয়াডাঙ্গা মাদ্রাসা এতিমখানা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গ্রাম-বালিয়াডাঙ্গা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ডাক-দারিয়াপুর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নড়া-১৯৭/০২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২৮/১০/০২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২০/৫/০২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বড়গাতি উজির আহাম্মেদ খান এতিমখানা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গ্রাম-বড়গাতী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 সিংগাসোলপুর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নড়া-২০৭/০২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১১/১২/০২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৩০/৫/১২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ফাতেমাতুজজোহারা এতিমখানা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গ্রাম+ডাক-তুলারামপুর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নড়া-২১৬/০২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২৮/১২/০২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৩০/৯/১২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শেখহাটি শিশুসদন ও হাফেজিয়া মাদ্রাসা,  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 xml:space="preserve">গ্রাম+ডাক- শেখহাটি, 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নড়া-২১৭/০২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২৮/১২/০২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 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২৯/১১/১৭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মাদ্রাসা ওমর ইবনেখাত্তাব (রাঃ)ও এতিমখানা 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>গ্রাম-সীমাখালী</w:t>
            </w:r>
            <w:r>
              <w:rPr>
                <w:rFonts w:ascii="Nikosh" w:eastAsia="Nikosh" w:hAnsi="Nikosh" w:cs="Nikosh"/>
                <w:sz w:val="2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>ডাক-কমলাপুর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নড়া-৩৫২/০৯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২৪/০৮/০৯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২৯/৯/১৭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rPr>
          <w:trHeight w:val="755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ascii="Nikosh" w:eastAsia="Nikosh" w:hAnsi="Nikosh" w:cs="Nikosh"/>
                <w:cs/>
                <w:lang w:bidi="bn-BD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রতডাঙ্গা এতিমখানা, 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>গ্রাম-রতডাঙ্গা</w:t>
            </w:r>
            <w:r>
              <w:rPr>
                <w:rFonts w:ascii="Nikosh" w:eastAsia="Nikosh" w:hAnsi="Nikosh" w:cs="Nikosh"/>
                <w:sz w:val="20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>ডাক-ঘোড়াখালী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নড়া-৪০০/১১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১৮/১২/১১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২৯/১২/১৭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spacing w:after="100" w:afterAutospacing="1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  <w:sz w:val="36"/>
                <w:szCs w:val="36"/>
              </w:rPr>
            </w:pPr>
            <w:r>
              <w:rPr>
                <w:rFonts w:ascii="Nikosh" w:eastAsia="Nikosh" w:hAnsi="Nikosh" w:cs="Nikosh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Pr="008F57B8" w:rsidRDefault="0007211F" w:rsidP="00F97ECA">
            <w:pPr>
              <w:spacing w:after="100" w:afterAutospacing="1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রতডাঙ্গা  সামের্ত বানু উইমেন্স শিশু সদন 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>গ্রাম-রতডাঙ্গা</w:t>
            </w:r>
            <w:r>
              <w:rPr>
                <w:rFonts w:ascii="Nikosh" w:eastAsia="Nikosh" w:hAnsi="Nikosh" w:cs="Nikosh"/>
                <w:sz w:val="20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 xml:space="preserve">ডাক-ঘোড়াখালী, 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নড়া-৪২৩/১৩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৩০/১২/১৩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২৫/৯/১৬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লোহাগড়া</w:t>
            </w:r>
          </w:p>
          <w:p w:rsidR="0007211F" w:rsidRDefault="0007211F" w:rsidP="00F97EC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(</w:t>
            </w:r>
            <w:r>
              <w:rPr>
                <w:rFonts w:ascii="Nikosh" w:eastAsia="Nikosh" w:hAnsi="Nikosh" w:cs="Nikosh"/>
                <w:b/>
                <w:bCs/>
                <w:szCs w:val="24"/>
                <w:cs/>
                <w:lang w:bidi="bn-BD"/>
              </w:rPr>
              <w:t>উপজেলা</w:t>
            </w: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লাহুড়িয়া এতিমখানা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গ্রাম+ডাক-লাহুড়িয়া</w:t>
            </w:r>
          </w:p>
          <w:p w:rsidR="0007211F" w:rsidRPr="008362C1" w:rsidRDefault="0007211F" w:rsidP="00F97ECA">
            <w:pPr>
              <w:spacing w:after="100" w:afterAutospacing="1"/>
              <w:contextualSpacing/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লোহাগড়া</w:t>
            </w:r>
            <w:proofErr w:type="spellEnd"/>
            <w:r>
              <w:rPr>
                <w:rFonts w:ascii="Nikosh" w:hAnsi="Nikosh" w:cs="Nikosh"/>
              </w:rPr>
              <w:t>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য-১৪৫/৭৯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১৮/৬/৭৯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২৩/৮/০১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বড়দিয়া খাদেমুল ইসলাম এতিমখানা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গ্রাম+ডাক-বড়দিয়া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proofErr w:type="spellStart"/>
            <w:r>
              <w:rPr>
                <w:rFonts w:ascii="Nikosh" w:hAnsi="Nikosh" w:cs="Nikosh"/>
              </w:rPr>
              <w:t>লোহাগড়া</w:t>
            </w:r>
            <w:proofErr w:type="spellEnd"/>
            <w:r>
              <w:rPr>
                <w:rFonts w:ascii="Nikosh" w:hAnsi="Nikosh" w:cs="Nikosh"/>
              </w:rPr>
              <w:t>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য-২৩০/৮৩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০৬/০৮/৮৩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৪১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২৮/৭/১৮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rPr>
          <w:trHeight w:val="86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সালামিয়া হুসাইনা বাতাসী রঘুনাথপুর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সিনিয়র মাদ্রাসা লিল</w:t>
            </w:r>
            <w:r>
              <w:rPr>
                <w:rFonts w:cs="Times New Roman"/>
              </w:rPr>
              <w:softHyphen/>
              <w:t>v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 বোর্ডিং ও এতিমখানা 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>গ্রামবাতাসিহাজিপাড়া</w:t>
            </w:r>
            <w:r>
              <w:rPr>
                <w:rFonts w:ascii="Nikosh" w:eastAsia="Nikosh" w:hAnsi="Nikosh" w:cs="Nikosh"/>
                <w:sz w:val="2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 xml:space="preserve">ডাক শিয়রবর </w:t>
            </w:r>
            <w:proofErr w:type="spellStart"/>
            <w:r>
              <w:rPr>
                <w:rFonts w:ascii="Nikosh" w:hAnsi="Nikosh" w:cs="Nikosh"/>
              </w:rPr>
              <w:t>লোহাগড়া</w:t>
            </w:r>
            <w:proofErr w:type="spellEnd"/>
            <w:r>
              <w:rPr>
                <w:rFonts w:ascii="Nikosh" w:hAnsi="Nikosh" w:cs="Nikosh"/>
              </w:rPr>
              <w:t>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নড়া-০২/৮৫০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১/৮/৮৫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৩০/৫/১৫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চাপুলিয়া বাবুচ্ছনাৎ এতিমখানা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গ্রাম-চাপুলিয়া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ডাক-খাসিয়াল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proofErr w:type="spellStart"/>
            <w:r>
              <w:rPr>
                <w:rFonts w:ascii="Nikosh" w:hAnsi="Nikosh" w:cs="Nikosh"/>
              </w:rPr>
              <w:t>লোহাগড়া</w:t>
            </w:r>
            <w:proofErr w:type="spellEnd"/>
            <w:r>
              <w:rPr>
                <w:rFonts w:ascii="Nikosh" w:hAnsi="Nikosh" w:cs="Nikosh"/>
              </w:rPr>
              <w:t>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নড়া-১২/৮৭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০৪/১২/৮৭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 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২৭/৭/১৭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ascii="Nikosh" w:eastAsia="Nikosh" w:hAnsi="Nikosh" w:cs="Nikosh"/>
                <w:cs/>
                <w:lang w:bidi="bn-BD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লোহাগড়া ইসলামিয়া এতিমখানা 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>গ্রাম-জয়পুর</w:t>
            </w:r>
            <w:r>
              <w:rPr>
                <w:rFonts w:ascii="Nikosh" w:eastAsia="Nikosh" w:hAnsi="Nikosh" w:cs="Nikosh"/>
                <w:sz w:val="2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>ডাক-লোহাগড়া</w:t>
            </w:r>
          </w:p>
          <w:p w:rsidR="0007211F" w:rsidRPr="008362C1" w:rsidRDefault="0007211F" w:rsidP="00F97ECA">
            <w:pPr>
              <w:spacing w:after="100" w:afterAutospacing="1"/>
              <w:contextualSpacing/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</w:rPr>
              <w:t>লোহাগড়া</w:t>
            </w:r>
            <w:proofErr w:type="spellEnd"/>
            <w:r>
              <w:rPr>
                <w:rFonts w:ascii="Nikosh" w:hAnsi="Nikosh" w:cs="Nikosh"/>
              </w:rPr>
              <w:t xml:space="preserve">, </w:t>
            </w:r>
            <w:proofErr w:type="spellStart"/>
            <w:r>
              <w:rPr>
                <w:rFonts w:ascii="Nikosh" w:hAnsi="Nikosh" w:cs="Nikosh"/>
              </w:rPr>
              <w:t>নড়াইল</w:t>
            </w:r>
            <w:proofErr w:type="spellEnd"/>
            <w:r>
              <w:rPr>
                <w:rFonts w:ascii="Nikosh" w:hAnsi="Nikosh" w:cs="Nikosh"/>
              </w:rPr>
              <w:t>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নড়া-৫১/৯১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৩০/৬/৯১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২৮/৭/১৮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ব্রাহ্মনডাঙ্গা সম্মিলিত কারিগরি এতিমখানা ও মাদ্রাসা, গ্রাম-ব্রাহ্মণডাঙ্গা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ডাক-রায়গ্রাম, </w:t>
            </w:r>
            <w:proofErr w:type="spellStart"/>
            <w:r>
              <w:rPr>
                <w:rFonts w:ascii="Nikosh" w:hAnsi="Nikosh" w:cs="Nikosh"/>
              </w:rPr>
              <w:t>লোহাগড়া</w:t>
            </w:r>
            <w:proofErr w:type="spellEnd"/>
            <w:r>
              <w:rPr>
                <w:rFonts w:ascii="Nikosh" w:hAnsi="Nikosh" w:cs="Nikosh"/>
              </w:rPr>
              <w:t>।</w:t>
            </w:r>
            <w:r>
              <w:t xml:space="preserve"> |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নড়া-৬৮/৯৪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১৪/১২/৯৪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pStyle w:val="Heading4"/>
              <w:tabs>
                <w:tab w:val="left" w:pos="285"/>
                <w:tab w:val="center" w:pos="1332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 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২২/৪/১২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pStyle w:val="Heading9"/>
              <w:spacing w:after="100" w:afterAutospacing="1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>কুমড়ি এতিমখানা ও</w:t>
            </w:r>
          </w:p>
          <w:p w:rsidR="0007211F" w:rsidRDefault="0007211F" w:rsidP="00F97ECA">
            <w:pPr>
              <w:pStyle w:val="Heading9"/>
              <w:spacing w:after="100" w:afterAutospacing="1"/>
              <w:contextualSpacing/>
              <w:jc w:val="left"/>
            </w:pP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>লিল</w:t>
            </w:r>
            <w:r>
              <w:rPr>
                <w:rFonts w:ascii="Times New Roman" w:hAnsi="Times New Roman"/>
                <w:sz w:val="20"/>
              </w:rPr>
              <w:softHyphen/>
              <w:t>v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 xml:space="preserve">হ বোর্ডিং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 +ডাক-কুমড়ি, 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নড়া-৭০/৯৫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০২/০১/৯৫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২৬/১১/১৭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দেওয়ান শাহ ফয়জুল এতিমখানা,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>গ্রাম-রামপুর</w:t>
            </w:r>
            <w:r>
              <w:rPr>
                <w:rFonts w:ascii="Nikosh" w:eastAsia="Nikosh" w:hAnsi="Nikosh" w:cs="Nikosh"/>
                <w:sz w:val="20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0"/>
                <w:cs/>
                <w:lang w:bidi="bn-BD"/>
              </w:rPr>
              <w:t>ডাক-লক্ষীপাশা</w:t>
            </w:r>
          </w:p>
          <w:p w:rsidR="0007211F" w:rsidRDefault="0007211F" w:rsidP="00F97ECA">
            <w:pPr>
              <w:spacing w:after="100" w:afterAutospacing="1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নড়া-৭২/৯৫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২৪/০৮/৯৫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২৭/১২/১৬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লোহাগড়া</w:t>
            </w:r>
          </w:p>
          <w:p w:rsidR="0007211F" w:rsidRDefault="0007211F" w:rsidP="00F97EC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(</w:t>
            </w:r>
            <w:r>
              <w:rPr>
                <w:rFonts w:ascii="Nikosh" w:eastAsia="Nikosh" w:hAnsi="Nikosh" w:cs="Nikosh"/>
                <w:b/>
                <w:bCs/>
                <w:szCs w:val="24"/>
                <w:cs/>
                <w:lang w:bidi="bn-BD"/>
              </w:rPr>
              <w:t>উপজেলা</w:t>
            </w: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লালমিয়া এতিমখানা</w:t>
            </w:r>
          </w:p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+ডাক-মাকড়াইল</w:t>
            </w:r>
          </w:p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নড়া-৭৩/৯৫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২৭/৪/৯৫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৭৬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৩৭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 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২৯/১২/১৭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চাচই  ইসমাইল হোসেন্ এতিমখানা</w:t>
            </w:r>
          </w:p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গ্রাম+ডাক-চাচই 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নড়া-৯২/৯৭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১৯/০২/৯৭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১৬/১১/১৭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শাহাবাজপুর মহিউদ্দিন এতিমখানা</w:t>
            </w:r>
          </w:p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গ্রাম-শাহাবাজপুর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ডাক-রায়গ্রাম</w:t>
            </w:r>
          </w:p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নড়া-৯৩/৯৭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১৯/০২/৯৭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২৭/১১/১৭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নোয়াগ্রাম মোহাম্দীয়া এতিমখানা</w:t>
            </w:r>
          </w:p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গ্রাম-নোয়াগ্রাম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ডাক-কোলাদিঘলিয়া</w:t>
            </w:r>
          </w:p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নড়া-১৪৩/৯৮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২৭/১২/৯৮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২০/৪/১০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সোনাদহ পাছুড়িয়া মুন্সি আব্দুল বারি এতিমখানা ও লিল</w:t>
            </w:r>
            <w:r>
              <w:rPr>
                <w:rFonts w:cs="Times New Roman"/>
              </w:rPr>
              <w:softHyphen/>
              <w:t>v</w:t>
            </w:r>
            <w:r>
              <w:rPr>
                <w:rFonts w:ascii="Nikosh" w:eastAsia="Nikosh" w:hAnsi="Nikosh" w:cs="Nikosh"/>
                <w:cs/>
                <w:lang w:bidi="bn-BD"/>
              </w:rPr>
              <w:t>হ বোর্ডি</w:t>
            </w:r>
          </w:p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গ্রাম-পাচুড়িয়া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ডাক-হাটপাচুড়িয়া</w:t>
            </w:r>
          </w:p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  <w:r>
              <w:rPr>
                <w:rFonts w:ascii="Nikosh" w:eastAsia="Nikosh" w:hAnsi="Nikosh" w:cs="Nikosh"/>
                <w:lang w:bidi="bn-BD"/>
              </w:rPr>
              <w:t>&amp;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নড়া-১৬২/২০০০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১৩/০৪/২০০০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৩/৯/০৮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মোচড়া কামঠানা এতিমখানাও  মাদ্রাসা</w:t>
            </w:r>
          </w:p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গ্রাম-মোচড়া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ডাক-লোহাগড়া</w:t>
            </w:r>
          </w:p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নড়া-২৩৩/০৩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১৯/৫/০৩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৪৭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২৮/১১/১৭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কালনা চরকরফা হাসানুল উলুম মাদ্রাসা ও এতিমখানা</w:t>
            </w:r>
          </w:p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গ্রাম-কালনা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ডাক-কামঠানা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spacing w:after="0"/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নড়া-২৬১/০৪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১৩/৭/০৪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২৪/৫/১৮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লোহাগড়া</w:t>
            </w:r>
          </w:p>
          <w:p w:rsidR="0007211F" w:rsidRDefault="0007211F" w:rsidP="00F97EC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(</w:t>
            </w:r>
            <w:r>
              <w:rPr>
                <w:rFonts w:ascii="Nikosh" w:eastAsia="Nikosh" w:hAnsi="Nikosh" w:cs="Nikosh"/>
                <w:b/>
                <w:bCs/>
                <w:szCs w:val="24"/>
                <w:cs/>
                <w:lang w:bidi="bn-BD"/>
              </w:rPr>
              <w:t>উপজেলা</w:t>
            </w: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জালালসী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গ্রাম-জালালসী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ডাক-নলদি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নড়া-২৬৬/০৪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০৬/১১/০৪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২২/৯/৯</w:t>
            </w: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কোটাকোল মেহেরুন্নেছা শিশু সদন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গ্রাম-কোটাকোল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ডাক-কোটাকোল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নড়া-২৭১/০৪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১৫/১২/০৪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২৫/৮/১৮</w:t>
            </w: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ইতনা সামছুর উলুম মাদ্রাসা ও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গ্রাম+ডাক ইতনা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নড়া-২৭২/০৪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২৮/৭/১৮</w:t>
            </w: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আননুর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গ্রাম+ডাক-লক্ষী পাশা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২৮৮/০৫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২২/১১/০৫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২৯/৯/১৭</w:t>
            </w: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টিকেরডাঙ্গা আল আমিন এতিম খানা ও লিল</w:t>
            </w:r>
            <w:r>
              <w:rPr>
                <w:rFonts w:cs="Times New Roman"/>
              </w:rPr>
              <w:softHyphen/>
              <w:t>v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 বোর্ডিং 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টিকেরডাঙ্গা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ডাক: কুমড়ি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নড়া-২৯০/০৬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তাং-২৮/০৬/০৬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১৬/১/১৭</w:t>
            </w:r>
          </w:p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হযরত  ফাতিমাতুজ্জাহরা (রাঃ) মহিলা মাদরাসা লিল</w:t>
            </w:r>
            <w:r>
              <w:rPr>
                <w:rFonts w:cs="Times New Roman"/>
              </w:rPr>
              <w:softHyphen/>
              <w:t>v</w:t>
            </w:r>
            <w:r>
              <w:rPr>
                <w:rFonts w:ascii="Nikosh" w:eastAsia="Nikosh" w:hAnsi="Nikosh" w:cs="Nikosh"/>
                <w:cs/>
                <w:lang w:bidi="bn-BD"/>
              </w:rPr>
              <w:t>হ বোডিং ও এতিমখানা-দিঘলিয়া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গ্রাম-দিঘলিয়া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ডাক-কোলাদিঘলিয়া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নড়া-৩৩৬/০৯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তাং-০৮/০৪/০৯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২৮/১১/১৬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আল জামিয়াতুল তালিবিয়া এতিমখানা ও মাদ্রাসা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গ্রাম-ত্রৈলক্ষ্যপাড়া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                      ডাক লাহুড়িয়া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নড়া-৩৭৯/১০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তাং-২৪/১০/১০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২৭/৭/১৮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rPr>
          <w:trHeight w:val="100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মন্ডলবাগ আক্তার হোসেন এতিমখানা ও মাদ্রাসা লিল</w:t>
            </w:r>
            <w:r>
              <w:rPr>
                <w:rFonts w:cs="Times New Roman"/>
              </w:rPr>
              <w:softHyphen/>
              <w:t>v</w:t>
            </w:r>
            <w:r>
              <w:rPr>
                <w:rFonts w:ascii="Nikosh" w:eastAsia="Nikosh" w:hAnsi="Nikosh" w:cs="Nikosh"/>
                <w:cs/>
                <w:lang w:bidi="bn-BD"/>
              </w:rPr>
              <w:t>হ বোডিং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গ্রাম- মন্ডলবাগ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ডাক- ঝাউডাঙ্গা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নড়া-৪০৭/১২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তাং-০৮/০৩/১২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২৯/৭/১৮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আস্তাইল আমডাঙ্গা সরদারপাড়া ইসলামীয়া  এতিমখানা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গ্রাম- আস্তাইল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আড়িয়ারা  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নড়া-৪০৮/১২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তাং-১৫/০৩/১২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২৫/৭/১৮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লোহাগড়া</w:t>
            </w:r>
          </w:p>
          <w:p w:rsidR="0007211F" w:rsidRDefault="0007211F" w:rsidP="00F97EC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(</w:t>
            </w:r>
            <w:r>
              <w:rPr>
                <w:rFonts w:ascii="Nikosh" w:eastAsia="Nikosh" w:hAnsi="Nikosh" w:cs="Nikosh"/>
                <w:b/>
                <w:bCs/>
                <w:szCs w:val="24"/>
                <w:cs/>
                <w:lang w:bidi="bn-BD"/>
              </w:rPr>
              <w:t>উপজেলা</w:t>
            </w: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যোগিয়া কারিমিয়া এতিমখানা ইসলামীয়া  এতিমখানা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যোগিয়া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হাটপাঁচুড়িয়া  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নড়া-৪৩৯/১৭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২৮.১২.১৭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২৯/৭/১৮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সাজেদা করিম হাফেজিয়া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ধলইতলা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ধলইতলা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লোহাগড়া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নড়া-৪৪৩/১৮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১৪/০৬/১৮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২৩/৬/১৮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ascii="Nikosh" w:eastAsia="Nikosh" w:hAnsi="Nikosh" w:cs="Nikosh"/>
                <w:b/>
                <w:bCs/>
                <w:sz w:val="28"/>
                <w:szCs w:val="28"/>
                <w:cs/>
                <w:lang w:bidi="bn-BD"/>
              </w:rPr>
              <w:t>কালিয়া</w:t>
            </w:r>
          </w:p>
          <w:p w:rsidR="0007211F" w:rsidRDefault="0007211F" w:rsidP="00F97EC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8"/>
                <w:szCs w:val="28"/>
                <w:cs/>
                <w:lang w:bidi="bn-BD"/>
              </w:rPr>
              <w:t>(উপজেলা)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মাথাভাঙ্গা সামছুল উলুম নুরমহাম্মদিয়া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গ্রাম-চন্ডিনগর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ডাক-বড়নাল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নড়া-০৪/৮৫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০৩/১১/৮৫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২৩/১১/০৯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টোনা ইসলামিয়া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গ্রাম-টোনা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ডাক-খাসিয়াল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নড়া-২৪/৮৮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২৭/৬/৮৮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৭৩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২৯/৮/১৭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যাদবপুর মাদ্রাসা ও মাজিদিয়া এতিম 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গ্রাম-যাদবপুর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ডাক-খড়রিয়া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নড়া-৪৩/৯১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০২/০১/৯১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২৫/১১/১৫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পেড়লিস্থান দারুল উলুম মাদ্রাসা ও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 পেড়লি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নড়া-৬৪/৯৪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০৬/১১/৯৪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২৭/৫/০৮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বাশগ্রাম কলিমন এতিমখানা কমপে</w:t>
            </w:r>
            <w:r>
              <w:rPr>
                <w:rFonts w:cs="Times New Roman"/>
              </w:rPr>
              <w:softHyphen/>
            </w:r>
            <w:r>
              <w:rPr>
                <w:rFonts w:ascii="Nikosh" w:eastAsia="Nikosh" w:hAnsi="Nikosh" w:cs="Nikosh"/>
                <w:cs/>
                <w:lang w:bidi="bn-BD"/>
              </w:rPr>
              <w:t>ক্স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গ্রাম-বাশগ্রাম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কলিমন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 বাশগ্রাম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নড়া-৭১/৯৫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০৩/০১/৯৫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৩৭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২৯/১১/১৭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শীতল বাটি ইসলামিয়া আদর্শ 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গ্রাম-পেড়লি ডাক পেড়লি বাজার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নড়া-১৫৩/৯৯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১৩/৯/৯৯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৫/৯/১০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rPr>
          <w:trHeight w:val="602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ascii="Nikosh" w:eastAsia="Nikosh" w:hAnsi="Nikosh" w:cs="Nikosh"/>
                <w:b/>
                <w:bCs/>
                <w:sz w:val="28"/>
                <w:szCs w:val="28"/>
                <w:cs/>
                <w:lang w:bidi="bn-BD"/>
              </w:rPr>
              <w:t>কালিয়া</w:t>
            </w:r>
          </w:p>
          <w:p w:rsidR="0007211F" w:rsidRDefault="0007211F" w:rsidP="00F97EC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8"/>
                <w:szCs w:val="28"/>
                <w:cs/>
                <w:lang w:bidi="bn-BD"/>
              </w:rPr>
              <w:t>(উপজেলা)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আলফাত্তাহ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গ্রাম+ডাক-কালিয়া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নড়া-৮৫/৯৬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১৮/৭/৯৬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২৯/১১/১৭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বাঐশোনা আশরাফিয়া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গ্রাম+ডাক-বঐশোনা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নড়া-১৭৭/০১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২৮/৫/০১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৪৪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২৬/১১/১৬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পার বাঐশোনা মুসলিম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গ্রাম-পারবঐশোনা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ডাক-বঐশোনা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নড়া-১৮৫/০২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১৪/০১/০২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২৬/৭/১৭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পাচকাহুনিয়া নোয়াগ্রাম রাহেনিয়া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গ্রাম-পাচকাহুনিয়া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 কুলসুর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নড়া-১৯০/০২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০৮/০৭/০২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৬/৯/০৬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কুলসুর মাজেদিয়া বালিকা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গ্রাম+ডাক-কুলসুর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নড়া-১৯৮/০২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০৫/১১/০২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২৮/১১/১৬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মুন্সি আলী আহম্মেদ খান ইসলামিয়া মাদ্রাস ও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গ্রাম-মহাজনউঃপাড়া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ডাক-মহাজন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নড়া-২১৯/০২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২৮/১২/০২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২৬/৯/১৫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মহিষখোলা হামিদাতুন্নে্ছা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ডাক-খড়রিয়া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নড়া-২২৫/০২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২৭/৮/১৬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দেবদুন মাদিনাতুল  হাফেজিয়া মাদ্রাসা ও এতিমখানা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 দেবদুন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জয়গ্রাম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কালিয়া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নড়াইল-৩১৩/০৮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০৪/০৫/০৮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২৮/১১/১৬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 আলিয়া মাদরাসা লিল</w:t>
            </w:r>
            <w:r>
              <w:rPr>
                <w:rFonts w:cs="Times New Roman"/>
              </w:rPr>
              <w:softHyphen/>
              <w:t>v</w:t>
            </w:r>
            <w:r>
              <w:rPr>
                <w:rFonts w:ascii="Nikosh" w:eastAsia="Nikosh" w:hAnsi="Nikosh" w:cs="Nikosh"/>
                <w:cs/>
                <w:lang w:bidi="bn-BD"/>
              </w:rPr>
              <w:t>হ বোডিং ও এতিমখানা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গ্রাম+ডাক-কালিয়া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নড়াইল-৩৪৩/০৯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২২/০৭/০৯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২৯/৪/১৬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rPr>
          <w:trHeight w:val="1052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পাখীমারা 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গ্রাম-পাখীমারা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ডাক-পহরডাঙ্গা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নড়াইল-৪১৫/১২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৩০/০৫/১২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                   ১৫</w:t>
            </w:r>
          </w:p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২৮/৭/১৮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ascii="Nikosh" w:eastAsia="Nikosh" w:hAnsi="Nikosh" w:cs="Nikosh"/>
                <w:b/>
                <w:bCs/>
                <w:sz w:val="28"/>
                <w:szCs w:val="28"/>
                <w:cs/>
                <w:lang w:bidi="bn-BD"/>
              </w:rPr>
              <w:t>কালিয়া</w:t>
            </w:r>
          </w:p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28"/>
                <w:szCs w:val="28"/>
                <w:cs/>
                <w:lang w:bidi="bn-BD"/>
              </w:rPr>
              <w:t>(উপজেলা)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খাশিয়াল ইসলামিয়া মাদ্রাসা ও এতিম গ্রাম+ডাক=খাসিয়াল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নড়াইল।খানা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নড়া-২০১/০২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০৬/১১/০২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২৪/৫/১৭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রঘুনাথপুর হাসানিয়া কওমিয়া মাদ্রাসা ও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রঘুনাথপুর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 সিংগ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v</w:t>
            </w:r>
            <w:r>
              <w:rPr>
                <w:rFonts w:ascii="Nikosh" w:eastAsia="Nikosh" w:hAnsi="Nikosh" w:cs="Nikosh"/>
                <w:cs/>
                <w:lang w:bidi="bn-BD"/>
              </w:rPr>
              <w:t>ালপুর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নড়া-২০২/০২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০৬/১১/০২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২৭/৮/১৭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যাদবপুর ওয়াজেদিয়া বালিকা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গ্রাম-যাদবপুর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 খড়রিয়া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নড়া-২০৪/০২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২৩/১১/০২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১৪/৭/১৬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রঘুনাথপুর জহুরুল উলুম মহিলা এতিমখানা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গ্রাম-রঘুনাথপুর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ডাক-সিংগাসোলপুর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নড়া-২০৫/০২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২৪/১১/০২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২৮/৭/১৭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  <w:tr w:rsidR="0007211F" w:rsidTr="00F97EC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Pr="00225F7D" w:rsidRDefault="0007211F" w:rsidP="00F97E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পানজুমোল্যা বালিকা এতিমখানা ও লিল্লাহ বোর্ডিং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গ্রাম- মহিষখোলা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খড়রিয়া</w:t>
            </w:r>
          </w:p>
          <w:p w:rsidR="0007211F" w:rsidRDefault="0007211F" w:rsidP="00F97ECA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নড়াইল।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নড়া-২১১/০২</w:t>
            </w:r>
          </w:p>
          <w:p w:rsidR="0007211F" w:rsidRDefault="0007211F" w:rsidP="00F97ECA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২৬/১২/০২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spacing w:after="100" w:afterAutospacing="1"/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  <w:p w:rsidR="0007211F" w:rsidRDefault="0007211F" w:rsidP="00F97ECA">
            <w:pPr>
              <w:spacing w:after="100" w:afterAutospacing="1"/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২৮/৪/০৯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11F" w:rsidRDefault="0007211F" w:rsidP="00F97ECA">
            <w:pPr>
              <w:jc w:val="center"/>
              <w:rPr>
                <w:rFonts w:cs="Times New Roman"/>
              </w:rPr>
            </w:pPr>
          </w:p>
        </w:tc>
      </w:tr>
    </w:tbl>
    <w:p w:rsidR="0007211F" w:rsidRDefault="0007211F" w:rsidP="0007211F">
      <w:pPr>
        <w:jc w:val="center"/>
        <w:rPr>
          <w:rFonts w:cs="Times New Roman"/>
          <w:b/>
          <w:sz w:val="42"/>
          <w:szCs w:val="20"/>
        </w:rPr>
      </w:pPr>
    </w:p>
    <w:p w:rsidR="009F2316" w:rsidRDefault="009F2316"/>
    <w:sectPr w:rsidR="009F2316" w:rsidSect="0007211F">
      <w:pgSz w:w="16834" w:h="11909" w:orient="landscape" w:code="9"/>
      <w:pgMar w:top="1008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7AC5"/>
    <w:multiLevelType w:val="hybridMultilevel"/>
    <w:tmpl w:val="3C7E1710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DD8"/>
    <w:multiLevelType w:val="hybridMultilevel"/>
    <w:tmpl w:val="08924B44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71F2A"/>
    <w:multiLevelType w:val="hybridMultilevel"/>
    <w:tmpl w:val="96141A68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1A5"/>
    <w:rsid w:val="0007211F"/>
    <w:rsid w:val="002131A5"/>
    <w:rsid w:val="009F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11F"/>
    <w:rPr>
      <w:rFonts w:eastAsiaTheme="minorEastAsia"/>
    </w:rPr>
  </w:style>
  <w:style w:type="paragraph" w:styleId="Heading3">
    <w:name w:val="heading 3"/>
    <w:basedOn w:val="Normal"/>
    <w:next w:val="Normal"/>
    <w:link w:val="Heading3Char"/>
    <w:unhideWhenUsed/>
    <w:qFormat/>
    <w:rsid w:val="000721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07211F"/>
    <w:pPr>
      <w:keepNext/>
      <w:spacing w:after="0" w:line="240" w:lineRule="auto"/>
      <w:jc w:val="center"/>
      <w:outlineLvl w:val="3"/>
    </w:pPr>
    <w:rPr>
      <w:rFonts w:ascii="SutonnyMJ" w:eastAsia="Times New Roman" w:hAnsi="SutonnyMJ" w:cs="Times New Roman"/>
      <w:sz w:val="26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7211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7211F"/>
    <w:pPr>
      <w:keepNext/>
      <w:spacing w:after="0" w:line="240" w:lineRule="auto"/>
      <w:jc w:val="center"/>
      <w:outlineLvl w:val="8"/>
    </w:pPr>
    <w:rPr>
      <w:rFonts w:ascii="SutonnyMJ" w:eastAsia="Times New Roman" w:hAnsi="SutonnyMJ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7211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07211F"/>
    <w:rPr>
      <w:rFonts w:ascii="SutonnyMJ" w:eastAsia="Times New Roman" w:hAnsi="SutonnyMJ" w:cs="Times New Roman"/>
      <w:sz w:val="26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07211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07211F"/>
    <w:rPr>
      <w:rFonts w:ascii="SutonnyMJ" w:eastAsia="Times New Roman" w:hAnsi="SutonnyMJ" w:cs="Times New Roman"/>
      <w:sz w:val="24"/>
      <w:szCs w:val="20"/>
    </w:rPr>
  </w:style>
  <w:style w:type="table" w:styleId="TableGrid">
    <w:name w:val="Table Grid"/>
    <w:basedOn w:val="TableNormal"/>
    <w:uiPriority w:val="59"/>
    <w:rsid w:val="0007211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unhideWhenUsed/>
    <w:rsid w:val="000721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07211F"/>
    <w:rPr>
      <w:rFonts w:eastAsiaTheme="minorEastAsia"/>
    </w:rPr>
  </w:style>
  <w:style w:type="paragraph" w:styleId="Footer">
    <w:name w:val="footer"/>
    <w:basedOn w:val="Normal"/>
    <w:link w:val="FooterChar"/>
    <w:semiHidden/>
    <w:unhideWhenUsed/>
    <w:rsid w:val="000721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07211F"/>
    <w:rPr>
      <w:rFonts w:eastAsiaTheme="minorEastAsia"/>
    </w:rPr>
  </w:style>
  <w:style w:type="paragraph" w:styleId="BodyText3">
    <w:name w:val="Body Text 3"/>
    <w:basedOn w:val="Normal"/>
    <w:link w:val="BodyText3Char"/>
    <w:rsid w:val="0007211F"/>
    <w:pPr>
      <w:spacing w:after="0" w:line="240" w:lineRule="auto"/>
      <w:jc w:val="center"/>
    </w:pPr>
    <w:rPr>
      <w:rFonts w:ascii="SutonnyMJ" w:eastAsia="Times New Roman" w:hAnsi="SutonnyMJ" w:cs="Times New Roman"/>
      <w:sz w:val="36"/>
      <w:szCs w:val="20"/>
    </w:rPr>
  </w:style>
  <w:style w:type="character" w:customStyle="1" w:styleId="BodyText3Char">
    <w:name w:val="Body Text 3 Char"/>
    <w:basedOn w:val="DefaultParagraphFont"/>
    <w:link w:val="BodyText3"/>
    <w:rsid w:val="0007211F"/>
    <w:rPr>
      <w:rFonts w:ascii="SutonnyMJ" w:eastAsia="Times New Roman" w:hAnsi="SutonnyMJ" w:cs="Times New Roman"/>
      <w:sz w:val="36"/>
      <w:szCs w:val="20"/>
    </w:rPr>
  </w:style>
  <w:style w:type="paragraph" w:styleId="BodyTextIndent">
    <w:name w:val="Body Text Indent"/>
    <w:basedOn w:val="Normal"/>
    <w:link w:val="BodyTextIndentChar"/>
    <w:rsid w:val="0007211F"/>
    <w:pPr>
      <w:spacing w:after="120" w:line="24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211F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qFormat/>
    <w:rsid w:val="00072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11F"/>
    <w:rPr>
      <w:rFonts w:eastAsiaTheme="minorEastAsia"/>
    </w:rPr>
  </w:style>
  <w:style w:type="paragraph" w:styleId="Heading3">
    <w:name w:val="heading 3"/>
    <w:basedOn w:val="Normal"/>
    <w:next w:val="Normal"/>
    <w:link w:val="Heading3Char"/>
    <w:unhideWhenUsed/>
    <w:qFormat/>
    <w:rsid w:val="000721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07211F"/>
    <w:pPr>
      <w:keepNext/>
      <w:spacing w:after="0" w:line="240" w:lineRule="auto"/>
      <w:jc w:val="center"/>
      <w:outlineLvl w:val="3"/>
    </w:pPr>
    <w:rPr>
      <w:rFonts w:ascii="SutonnyMJ" w:eastAsia="Times New Roman" w:hAnsi="SutonnyMJ" w:cs="Times New Roman"/>
      <w:sz w:val="26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7211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7211F"/>
    <w:pPr>
      <w:keepNext/>
      <w:spacing w:after="0" w:line="240" w:lineRule="auto"/>
      <w:jc w:val="center"/>
      <w:outlineLvl w:val="8"/>
    </w:pPr>
    <w:rPr>
      <w:rFonts w:ascii="SutonnyMJ" w:eastAsia="Times New Roman" w:hAnsi="SutonnyMJ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7211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07211F"/>
    <w:rPr>
      <w:rFonts w:ascii="SutonnyMJ" w:eastAsia="Times New Roman" w:hAnsi="SutonnyMJ" w:cs="Times New Roman"/>
      <w:sz w:val="26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07211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07211F"/>
    <w:rPr>
      <w:rFonts w:ascii="SutonnyMJ" w:eastAsia="Times New Roman" w:hAnsi="SutonnyMJ" w:cs="Times New Roman"/>
      <w:sz w:val="24"/>
      <w:szCs w:val="20"/>
    </w:rPr>
  </w:style>
  <w:style w:type="table" w:styleId="TableGrid">
    <w:name w:val="Table Grid"/>
    <w:basedOn w:val="TableNormal"/>
    <w:uiPriority w:val="59"/>
    <w:rsid w:val="0007211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unhideWhenUsed/>
    <w:rsid w:val="000721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07211F"/>
    <w:rPr>
      <w:rFonts w:eastAsiaTheme="minorEastAsia"/>
    </w:rPr>
  </w:style>
  <w:style w:type="paragraph" w:styleId="Footer">
    <w:name w:val="footer"/>
    <w:basedOn w:val="Normal"/>
    <w:link w:val="FooterChar"/>
    <w:semiHidden/>
    <w:unhideWhenUsed/>
    <w:rsid w:val="000721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07211F"/>
    <w:rPr>
      <w:rFonts w:eastAsiaTheme="minorEastAsia"/>
    </w:rPr>
  </w:style>
  <w:style w:type="paragraph" w:styleId="BodyText3">
    <w:name w:val="Body Text 3"/>
    <w:basedOn w:val="Normal"/>
    <w:link w:val="BodyText3Char"/>
    <w:rsid w:val="0007211F"/>
    <w:pPr>
      <w:spacing w:after="0" w:line="240" w:lineRule="auto"/>
      <w:jc w:val="center"/>
    </w:pPr>
    <w:rPr>
      <w:rFonts w:ascii="SutonnyMJ" w:eastAsia="Times New Roman" w:hAnsi="SutonnyMJ" w:cs="Times New Roman"/>
      <w:sz w:val="36"/>
      <w:szCs w:val="20"/>
    </w:rPr>
  </w:style>
  <w:style w:type="character" w:customStyle="1" w:styleId="BodyText3Char">
    <w:name w:val="Body Text 3 Char"/>
    <w:basedOn w:val="DefaultParagraphFont"/>
    <w:link w:val="BodyText3"/>
    <w:rsid w:val="0007211F"/>
    <w:rPr>
      <w:rFonts w:ascii="SutonnyMJ" w:eastAsia="Times New Roman" w:hAnsi="SutonnyMJ" w:cs="Times New Roman"/>
      <w:sz w:val="36"/>
      <w:szCs w:val="20"/>
    </w:rPr>
  </w:style>
  <w:style w:type="paragraph" w:styleId="BodyTextIndent">
    <w:name w:val="Body Text Indent"/>
    <w:basedOn w:val="Normal"/>
    <w:link w:val="BodyTextIndentChar"/>
    <w:rsid w:val="0007211F"/>
    <w:pPr>
      <w:spacing w:after="120" w:line="24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211F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qFormat/>
    <w:rsid w:val="00072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1466</Words>
  <Characters>8361</Characters>
  <Application>Microsoft Office Word</Application>
  <DocSecurity>0</DocSecurity>
  <Lines>69</Lines>
  <Paragraphs>19</Paragraphs>
  <ScaleCrop>false</ScaleCrop>
  <Company/>
  <LinksUpToDate>false</LinksUpToDate>
  <CharactersWithSpaces>9808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2021-06-09T04:38:00Z</dcterms:created>
  <dcterms:modified xsi:type="dcterms:W3CDTF">2021-06-09T04:39:00Z</dcterms:modified>
</cp:coreProperties>
</file>